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2C00" w14:textId="71FA7D14" w:rsidR="00246FA5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Łuckie “Jedyne Centrum Komunikacyjne”</w:t>
      </w:r>
      <w:r w:rsidR="00562502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1625B3">
        <w:rPr>
          <w:rFonts w:ascii="Times New Roman" w:hAnsi="Times New Roman" w:cs="Times New Roman"/>
          <w:b/>
          <w:bCs/>
          <w:sz w:val="28"/>
          <w:szCs w:val="28"/>
          <w:lang w:val="pl-PL"/>
        </w:rPr>
        <w:t>(</w:t>
      </w:r>
      <w:r w:rsidR="00562502" w:rsidRPr="00562502">
        <w:rPr>
          <w:rFonts w:ascii="Times New Roman" w:hAnsi="Times New Roman" w:cs="Times New Roman"/>
          <w:b/>
          <w:bCs/>
          <w:sz w:val="28"/>
          <w:szCs w:val="28"/>
          <w:lang w:val="pl-PL"/>
        </w:rPr>
        <w:t>JC</w:t>
      </w:r>
      <w:r w:rsidR="00562502">
        <w:rPr>
          <w:rFonts w:ascii="Times New Roman" w:hAnsi="Times New Roman" w:cs="Times New Roman"/>
          <w:b/>
          <w:bCs/>
          <w:sz w:val="28"/>
          <w:szCs w:val="28"/>
          <w:lang w:val="pl-PL"/>
        </w:rPr>
        <w:t>K</w:t>
      </w:r>
      <w:r w:rsidRPr="001625B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) </w:t>
      </w:r>
      <w:r w:rsidRPr="001625B3">
        <w:rPr>
          <w:rFonts w:ascii="Times New Roman" w:hAnsi="Times New Roman"/>
          <w:sz w:val="28"/>
          <w:szCs w:val="28"/>
          <w:lang w:val="pl-PL"/>
        </w:rPr>
        <w:t xml:space="preserve">zostało założone przez doświadczoną społeczność wolontariuszy w Łucku we współpracy z </w:t>
      </w: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Radą Miasta Łucka,</w:t>
      </w:r>
      <w:r w:rsidRPr="001625B3">
        <w:rPr>
          <w:rFonts w:ascii="Times New Roman" w:hAnsi="Times New Roman"/>
          <w:sz w:val="28"/>
          <w:szCs w:val="28"/>
          <w:lang w:val="pl-PL"/>
        </w:rPr>
        <w:t xml:space="preserve"> aby bezpośrednio wspierać naszych obrońców, którzy na co dzień odpierają wroga, zapewniając niezbędną pomoc przesiedleńcom i uchodźcom, społecznościom i regiony dotknięte rosyjską inwazją</w:t>
      </w:r>
      <w:r w:rsidR="0042278F">
        <w:rPr>
          <w:rFonts w:ascii="Times New Roman" w:hAnsi="Times New Roman"/>
          <w:sz w:val="28"/>
          <w:szCs w:val="28"/>
          <w:lang w:val="uk-UA"/>
        </w:rPr>
        <w:t>,</w:t>
      </w:r>
      <w:r w:rsidRPr="001625B3">
        <w:rPr>
          <w:rFonts w:ascii="Times New Roman" w:hAnsi="Times New Roman"/>
          <w:sz w:val="28"/>
          <w:szCs w:val="28"/>
          <w:lang w:val="pl-PL"/>
        </w:rPr>
        <w:t xml:space="preserve"> wsparcie informacyjne i logistyczne dla wolontariuszy z całego świata.</w:t>
      </w:r>
    </w:p>
    <w:p w14:paraId="3AD1E43B" w14:textId="46D9BDC6" w:rsidR="0008513A" w:rsidRPr="00246FA5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246FA5">
        <w:rPr>
          <w:rFonts w:ascii="Times New Roman" w:hAnsi="Times New Roman"/>
          <w:sz w:val="28"/>
          <w:szCs w:val="28"/>
          <w:lang w:val="pl-PL"/>
        </w:rPr>
        <w:t xml:space="preserve">Koordynatorem projektu jest </w:t>
      </w:r>
      <w:r w:rsidRPr="00C51574">
        <w:rPr>
          <w:rFonts w:ascii="Times New Roman" w:hAnsi="Times New Roman"/>
          <w:b/>
          <w:bCs/>
          <w:sz w:val="28"/>
          <w:szCs w:val="28"/>
          <w:lang w:val="pl-PL"/>
        </w:rPr>
        <w:t>Serhij Ryżkow</w:t>
      </w:r>
      <w:r w:rsidRPr="00246FA5">
        <w:rPr>
          <w:rFonts w:ascii="Times New Roman" w:hAnsi="Times New Roman"/>
          <w:sz w:val="28"/>
          <w:szCs w:val="28"/>
          <w:lang w:val="pl-PL"/>
        </w:rPr>
        <w:t>.</w:t>
      </w:r>
    </w:p>
    <w:p w14:paraId="212D8533" w14:textId="77777777" w:rsidR="0008513A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BC7F73" wp14:editId="3D722715">
            <wp:extent cx="4327560" cy="1959480"/>
            <wp:effectExtent l="0" t="0" r="0" b="26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7560" cy="1959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A2CE20" w14:textId="77777777" w:rsidR="00246FA5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3465A4"/>
          <w:sz w:val="30"/>
          <w:szCs w:val="30"/>
          <w:lang w:val="pl-PL"/>
        </w:rPr>
      </w:pPr>
      <w:r w:rsidRPr="001625B3">
        <w:rPr>
          <w:rFonts w:ascii="Times New Roman" w:hAnsi="Times New Roman"/>
          <w:b/>
          <w:bCs/>
          <w:color w:val="3465A4"/>
          <w:sz w:val="30"/>
          <w:szCs w:val="30"/>
          <w:lang w:val="pl-PL"/>
        </w:rPr>
        <w:t>E-mail:lkc2022vol@gmail.com</w:t>
      </w:r>
    </w:p>
    <w:p w14:paraId="6A5BC03B" w14:textId="6B1A7260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Głównym celem ośrodka jest koordynacja i konsolidacja wysiłków wolontariuszy, społeczeństwa i wszystkich organów władzy zarówno na Ukrainie, jak i za granicą, aby wspólnie pokonać okupanta, wspierać ludność cywilną, zwłaszcza dzieci, które nadal cierpią z powodu wojny.</w:t>
      </w:r>
    </w:p>
    <w:p w14:paraId="162E07DE" w14:textId="77777777" w:rsidR="00562502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Centrum działa w dwóch głównych obszarach:</w:t>
      </w:r>
    </w:p>
    <w:p w14:paraId="7037313A" w14:textId="485FBC52" w:rsidR="00562502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 xml:space="preserve">• organizuje zbiórkę i dystrybucję pomocy finansowej i humanitarnej dla uchodźców i mieszkańców najbardziej dotkniętych regionów. Już w pierwszych tygodniach pracy transporty z pomocą trafiały do ​​takich miast jak </w:t>
      </w:r>
      <w:r w:rsidR="00151F8D">
        <w:rPr>
          <w:rFonts w:ascii="Times New Roman" w:hAnsi="Times New Roman"/>
          <w:sz w:val="28"/>
          <w:szCs w:val="28"/>
          <w:lang w:val="pl-PL"/>
        </w:rPr>
        <w:t>Makar</w:t>
      </w:r>
      <w:r w:rsidR="00151F8D" w:rsidRPr="00151F8D">
        <w:rPr>
          <w:rFonts w:ascii="Times New Roman" w:hAnsi="Times New Roman"/>
          <w:sz w:val="28"/>
          <w:szCs w:val="28"/>
          <w:lang w:val="pl-PL"/>
        </w:rPr>
        <w:t>ó</w:t>
      </w:r>
      <w:r w:rsidR="00151F8D">
        <w:rPr>
          <w:rFonts w:ascii="Times New Roman" w:hAnsi="Times New Roman"/>
          <w:sz w:val="28"/>
          <w:szCs w:val="28"/>
          <w:lang w:val="pl-PL"/>
        </w:rPr>
        <w:t>w</w:t>
      </w:r>
      <w:r w:rsidR="00151F8D">
        <w:rPr>
          <w:rFonts w:ascii="Times New Roman" w:hAnsi="Times New Roman"/>
          <w:sz w:val="28"/>
          <w:szCs w:val="28"/>
          <w:lang w:val="uk-UA"/>
        </w:rPr>
        <w:t>,</w:t>
      </w:r>
      <w:r w:rsidR="00151F8D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151F8D" w:rsidRPr="00151F8D">
        <w:rPr>
          <w:rFonts w:ascii="Times New Roman" w:hAnsi="Times New Roman"/>
          <w:sz w:val="28"/>
          <w:szCs w:val="28"/>
          <w:lang w:val="pl-PL"/>
        </w:rPr>
        <w:t>Mariupol</w:t>
      </w:r>
      <w:r w:rsidR="00151F8D">
        <w:rPr>
          <w:rFonts w:ascii="Times New Roman" w:hAnsi="Times New Roman"/>
          <w:sz w:val="28"/>
          <w:szCs w:val="28"/>
          <w:lang w:val="uk-UA"/>
        </w:rPr>
        <w:t>,</w:t>
      </w:r>
      <w:r w:rsidR="00151F8D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151F8D" w:rsidRPr="001625B3">
        <w:rPr>
          <w:rFonts w:ascii="Times New Roman" w:hAnsi="Times New Roman"/>
          <w:sz w:val="28"/>
          <w:szCs w:val="28"/>
          <w:lang w:val="pl-PL"/>
        </w:rPr>
        <w:t>Czernihów</w:t>
      </w:r>
      <w:r w:rsidR="00151F8D">
        <w:rPr>
          <w:rFonts w:ascii="Times New Roman" w:hAnsi="Times New Roman"/>
          <w:sz w:val="28"/>
          <w:szCs w:val="28"/>
          <w:lang w:val="uk-UA"/>
        </w:rPr>
        <w:t>,</w:t>
      </w:r>
      <w:r w:rsidR="00151F8D" w:rsidRPr="001625B3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D73457" w:rsidRPr="001625B3">
        <w:rPr>
          <w:rFonts w:ascii="Times New Roman" w:hAnsi="Times New Roman"/>
          <w:sz w:val="28"/>
          <w:szCs w:val="28"/>
          <w:lang w:val="pl-PL"/>
        </w:rPr>
        <w:t xml:space="preserve">Mikołajów, Sumy, Wołnowacha, </w:t>
      </w:r>
      <w:r w:rsidRPr="001625B3">
        <w:rPr>
          <w:rFonts w:ascii="Times New Roman" w:hAnsi="Times New Roman"/>
          <w:sz w:val="28"/>
          <w:szCs w:val="28"/>
          <w:lang w:val="pl-PL"/>
        </w:rPr>
        <w:t>Kijów, Dniepr, Zaporoże, Ochtyrka i wiele innych.</w:t>
      </w:r>
    </w:p>
    <w:p w14:paraId="5CEA74F1" w14:textId="2BA337B3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• działa jako ugruntowany węzeł logistyczny w stosunkowo bezpiecznym regionie, organizując wsparcie transgraniczne, sortowanie, dystrybucja i dostawa ładunków humanitarnych do społeczności znajdujących się w pilnej potrzebie.</w:t>
      </w:r>
    </w:p>
    <w:p w14:paraId="299535C4" w14:textId="77777777" w:rsidR="0008513A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F523555" wp14:editId="6FD4DC83">
            <wp:extent cx="4148280" cy="3112200"/>
            <wp:effectExtent l="0" t="0" r="4620" b="0"/>
            <wp:docPr id="2" name="Рисунок 3" descr="Изображение выглядит как внутренний, потолок, область, крыш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280" cy="3112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3C6F7A" w14:textId="2343567A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W tym celu stworzony jest cały niezbędny łańcuch logistyczny, rozwijany jest system składów. W celu przyspieszenia przepływu ładunków  nawiązano współpracę z odpowiednimi organami państwowymi.</w:t>
      </w:r>
      <w:r w:rsidR="00562502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1625B3">
        <w:rPr>
          <w:rFonts w:ascii="Times New Roman" w:hAnsi="Times New Roman"/>
          <w:sz w:val="28"/>
          <w:szCs w:val="28"/>
          <w:lang w:val="pl-PL"/>
        </w:rPr>
        <w:t>W szczególności przesyłki pomocy humanitarnej dotarły już z Polski, Niemiec, Szwecji, Czech, Portugalii, Hiszpanii, Włoch i Wielkiej Brytanii. Centrum nawiązało współpracę z radami miejskimi, społecznościami wolontariuszy i ośrodkami obrony terytorialnej Kijowa, Dniepru, Zaporoża, Charkowa, Czernihowa, Sum, Mikołajowa, które w strasznych warunkach wojny odczuwają nasze wspólne wsparcie.</w:t>
      </w:r>
    </w:p>
    <w:p w14:paraId="158D7BE8" w14:textId="77777777" w:rsidR="0008513A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1C773D" wp14:editId="63173D7E">
            <wp:extent cx="5139000" cy="1962000"/>
            <wp:effectExtent l="0" t="0" r="4500" b="150"/>
            <wp:docPr id="3" name="Рисунок 2" descr="Изображение выглядит как внешний, транспор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9000" cy="19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D72BED" w14:textId="77777777" w:rsidR="0008513A" w:rsidRDefault="0008513A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7BFB9" w14:textId="77777777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Kolejnym ważnym obszarem naszej pracy jest udzielanie pomocy psychologicznej, informacyjnej i humanitarnej osobom przesiedlonym, zwłaszcza rodzinom z dziećmi oraz osobom, które ucierpiały w wyniku rosyjskiej agresji, utracili bliskich i domy. Dla tego  w naszej strukturze dziala całodobowy, wielokanałowy call center.</w:t>
      </w:r>
    </w:p>
    <w:p w14:paraId="74035740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Zrobiliśmy bardzo dużo, a zrobimy jeszcze więcej!</w:t>
      </w:r>
    </w:p>
    <w:p w14:paraId="36DE6362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Potrzebujemy jednak Waszego wsparcia i pomocy.</w:t>
      </w:r>
    </w:p>
    <w:p w14:paraId="2073495E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lastRenderedPageBreak/>
        <w:t>Pomoc w zakresie funduszy, produktów, odzieży, narzędzi i sprzętu, a także powiązań, mediacji i porad, do kogo się zwrócić, co możemy dostać ,aby chronić Ukrainę, a także kto potrzebuje pomocy.</w:t>
      </w:r>
    </w:p>
    <w:p w14:paraId="56B7BD5F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W pracy wolontariuszy ogromne znaczenie ma skuteczna komunikacja,</w:t>
      </w:r>
      <w:r w:rsidRPr="001625B3">
        <w:rPr>
          <w:rFonts w:ascii="Times New Roman" w:hAnsi="Times New Roman"/>
          <w:sz w:val="28"/>
          <w:szCs w:val="28"/>
          <w:lang w:val="pl-PL"/>
        </w:rPr>
        <w:t xml:space="preserve"> która daje odpowiedzi na główne pytania:</w:t>
      </w:r>
    </w:p>
    <w:p w14:paraId="689DD68C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• Kto dokładnie (osoba, społeczność, firma, fundacja) i co dokładnie może wspierać? Jakiego rodzaju pomocy potrzebujesz?</w:t>
      </w:r>
    </w:p>
    <w:p w14:paraId="5C34C6C8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• Kto już odebrał pomoc i ma trudności z ustaleniem, komu i jak ją dostarczyć tam, gdzie jest najbardziej potrzebna?</w:t>
      </w:r>
    </w:p>
    <w:p w14:paraId="09230B41" w14:textId="6FBABF72" w:rsidR="0008513A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• Kto potrzebuje pomocy i nie wie do kogo się zwrócić?</w:t>
      </w:r>
    </w:p>
    <w:p w14:paraId="6A4F5B9E" w14:textId="77777777" w:rsidR="00E8568E" w:rsidRPr="001625B3" w:rsidRDefault="00E8568E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20737796" w14:textId="017AA920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Szybka odpowiedź na nie to nasz wspólny sukces!</w:t>
      </w:r>
    </w:p>
    <w:p w14:paraId="1257D15B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Nasz numer telefonu kontaktowego i adres e-mail:</w:t>
      </w:r>
    </w:p>
    <w:p w14:paraId="35975A26" w14:textId="77777777" w:rsidR="00E8568E" w:rsidRPr="00C51574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pl-PL"/>
        </w:rPr>
      </w:pPr>
      <w:r w:rsidRPr="00C51574">
        <w:rPr>
          <w:rFonts w:ascii="Times New Roman" w:hAnsi="Times New Roman"/>
          <w:b/>
          <w:bCs/>
          <w:color w:val="0070C0"/>
          <w:sz w:val="36"/>
          <w:szCs w:val="36"/>
          <w:lang w:val="pl-PL"/>
        </w:rPr>
        <w:t>+380505551006</w:t>
      </w:r>
    </w:p>
    <w:p w14:paraId="435107E5" w14:textId="63EED84C" w:rsidR="00E8568E" w:rsidRPr="00C51574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  <w:lang w:val="pl-PL"/>
        </w:rPr>
      </w:pPr>
      <w:r w:rsidRPr="00C51574">
        <w:rPr>
          <w:rFonts w:ascii="Times New Roman" w:hAnsi="Times New Roman"/>
          <w:b/>
          <w:bCs/>
          <w:color w:val="0070C0"/>
          <w:sz w:val="28"/>
          <w:szCs w:val="28"/>
          <w:lang w:val="pl-PL"/>
        </w:rPr>
        <w:t xml:space="preserve">e-mail: </w:t>
      </w:r>
      <w:hyperlink r:id="rId9" w:history="1">
        <w:r w:rsidR="00E8568E" w:rsidRPr="00C51574">
          <w:rPr>
            <w:rStyle w:val="Hipercze"/>
            <w:rFonts w:ascii="Times New Roman" w:hAnsi="Times New Roman"/>
            <w:b/>
            <w:bCs/>
            <w:color w:val="0070C0"/>
            <w:sz w:val="28"/>
            <w:szCs w:val="28"/>
            <w:lang w:val="pl-PL"/>
          </w:rPr>
          <w:t>lkc2022vol@gmail.com</w:t>
        </w:r>
      </w:hyperlink>
    </w:p>
    <w:p w14:paraId="08BF6719" w14:textId="29ABEA87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Dziękujęmy wszystkim za pomoc!</w:t>
      </w:r>
    </w:p>
    <w:p w14:paraId="30E8AC5E" w14:textId="74D3832E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 xml:space="preserve">Szczegóły dotyczące potrzeb operacyjnych </w:t>
      </w:r>
      <w:r w:rsidR="00C51574" w:rsidRPr="00C51574">
        <w:rPr>
          <w:rFonts w:ascii="Times New Roman" w:hAnsi="Times New Roman"/>
          <w:b/>
          <w:bCs/>
          <w:sz w:val="28"/>
          <w:szCs w:val="28"/>
          <w:lang w:val="pl-PL"/>
        </w:rPr>
        <w:t>JCK</w:t>
      </w: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:</w:t>
      </w:r>
    </w:p>
    <w:p w14:paraId="76FD550C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Karta hrywien</w:t>
      </w:r>
    </w:p>
    <w:p w14:paraId="3FAA5B60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5168 7427 2520 9898</w:t>
      </w:r>
    </w:p>
    <w:p w14:paraId="31E2E700" w14:textId="7EEF5C06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Odbiorca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1625B3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Domańska Maria Grigorivna</w:t>
      </w:r>
    </w:p>
    <w:p w14:paraId="68C4B853" w14:textId="77777777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b/>
          <w:bCs/>
          <w:sz w:val="28"/>
          <w:szCs w:val="28"/>
          <w:lang w:val="pl-PL"/>
        </w:rPr>
        <w:t>Konto pomocy zagranicznej w EURO</w:t>
      </w:r>
    </w:p>
    <w:p w14:paraId="1DAF69BD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PL63249010570000990267047161</w:t>
      </w:r>
    </w:p>
    <w:p w14:paraId="256F0956" w14:textId="77777777" w:rsidR="00E8568E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/>
          <w:sz w:val="28"/>
          <w:szCs w:val="28"/>
          <w:lang w:val="pl-PL"/>
        </w:rPr>
        <w:t>ALBPPLPW</w:t>
      </w:r>
    </w:p>
    <w:p w14:paraId="5DE03360" w14:textId="39B665E0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625B3">
        <w:rPr>
          <w:rFonts w:ascii="Times New Roman" w:hAnsi="Times New Roman" w:cs="Times New Roman"/>
          <w:b/>
          <w:bCs/>
          <w:sz w:val="28"/>
          <w:szCs w:val="28"/>
          <w:lang w:val="pl-PL"/>
        </w:rPr>
        <w:t>Sergii Churikov</w:t>
      </w:r>
    </w:p>
    <w:p w14:paraId="7D1FC0F0" w14:textId="77777777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hint="eastAsia"/>
          <w:lang w:val="pl-PL"/>
        </w:rPr>
      </w:pPr>
      <w:r w:rsidRPr="001625B3">
        <w:rPr>
          <w:rFonts w:ascii="Times New Roman" w:hAnsi="Times New Roman" w:cs="Times New Roman"/>
          <w:sz w:val="28"/>
          <w:szCs w:val="28"/>
          <w:lang w:val="pl-PL"/>
        </w:rPr>
        <w:t>PL19249010570000990167047161 USD</w:t>
      </w:r>
    </w:p>
    <w:p w14:paraId="4639B9F0" w14:textId="77777777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hint="eastAsia"/>
          <w:lang w:val="pl-PL"/>
        </w:rPr>
      </w:pPr>
      <w:r w:rsidRPr="001625B3">
        <w:rPr>
          <w:rFonts w:ascii="Times New Roman" w:hAnsi="Times New Roman" w:cs="Times New Roman"/>
          <w:sz w:val="28"/>
          <w:szCs w:val="28"/>
          <w:lang w:val="pl-PL"/>
        </w:rPr>
        <w:t>PL72249010570000990067047161 PLN</w:t>
      </w:r>
    </w:p>
    <w:p w14:paraId="2F9F04AE" w14:textId="77777777" w:rsidR="0008513A" w:rsidRPr="001625B3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hint="eastAsia"/>
          <w:lang w:val="pl-PL"/>
        </w:rPr>
      </w:pPr>
      <w:r w:rsidRPr="001625B3">
        <w:rPr>
          <w:rFonts w:ascii="Times New Roman" w:hAnsi="Times New Roman" w:cs="Times New Roman"/>
          <w:sz w:val="28"/>
          <w:szCs w:val="28"/>
          <w:lang w:val="pl-PL"/>
        </w:rPr>
        <w:t>Aliorbank S.A. ul. Łopuszańska 38d</w:t>
      </w:r>
    </w:p>
    <w:p w14:paraId="02834E8C" w14:textId="549F129C" w:rsidR="0008513A" w:rsidRDefault="00E664F7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625B3">
        <w:rPr>
          <w:rFonts w:ascii="Times New Roman" w:hAnsi="Times New Roman" w:cs="Times New Roman"/>
          <w:sz w:val="28"/>
          <w:szCs w:val="28"/>
          <w:lang w:val="pl-PL"/>
        </w:rPr>
        <w:t>02-232 Warszawa</w:t>
      </w:r>
    </w:p>
    <w:p w14:paraId="7599CD93" w14:textId="77777777" w:rsidR="00E8568E" w:rsidRPr="001625B3" w:rsidRDefault="00E8568E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0251E8F" w14:textId="77777777" w:rsidR="00C51574" w:rsidRDefault="00C51574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36"/>
          <w:szCs w:val="36"/>
          <w:lang w:val="pl-PL"/>
        </w:rPr>
      </w:pPr>
    </w:p>
    <w:p w14:paraId="6F3AA0AE" w14:textId="77777777" w:rsidR="00C51574" w:rsidRDefault="00C51574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36"/>
          <w:szCs w:val="36"/>
          <w:lang w:val="pl-PL"/>
        </w:rPr>
      </w:pPr>
    </w:p>
    <w:p w14:paraId="40DE0B8D" w14:textId="77777777" w:rsidR="00C51574" w:rsidRDefault="00C51574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36"/>
          <w:szCs w:val="36"/>
          <w:lang w:val="pl-PL"/>
        </w:rPr>
      </w:pPr>
    </w:p>
    <w:p w14:paraId="116CFD04" w14:textId="77777777" w:rsidR="00C51574" w:rsidRDefault="00C51574" w:rsidP="00246FA5">
      <w:pPr>
        <w:pStyle w:val="Standard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/>
          <w:bCs/>
          <w:sz w:val="36"/>
          <w:szCs w:val="36"/>
          <w:lang w:val="pl-PL"/>
        </w:rPr>
      </w:pPr>
    </w:p>
    <w:sectPr w:rsidR="00C5157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89D0" w14:textId="77777777" w:rsidR="00B43763" w:rsidRDefault="00B43763">
      <w:pPr>
        <w:rPr>
          <w:rFonts w:hint="eastAsia"/>
        </w:rPr>
      </w:pPr>
      <w:r>
        <w:separator/>
      </w:r>
    </w:p>
  </w:endnote>
  <w:endnote w:type="continuationSeparator" w:id="0">
    <w:p w14:paraId="67DB43CA" w14:textId="77777777" w:rsidR="00B43763" w:rsidRDefault="00B437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C1C4" w14:textId="77777777" w:rsidR="00B43763" w:rsidRDefault="00B437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852DCC" w14:textId="77777777" w:rsidR="00B43763" w:rsidRDefault="00B437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3A"/>
    <w:rsid w:val="0008513A"/>
    <w:rsid w:val="00106969"/>
    <w:rsid w:val="00147D6D"/>
    <w:rsid w:val="00151F8D"/>
    <w:rsid w:val="001625B3"/>
    <w:rsid w:val="00246FA5"/>
    <w:rsid w:val="002D315E"/>
    <w:rsid w:val="003B1890"/>
    <w:rsid w:val="003F05E4"/>
    <w:rsid w:val="0042278F"/>
    <w:rsid w:val="00433086"/>
    <w:rsid w:val="00490D0B"/>
    <w:rsid w:val="00562502"/>
    <w:rsid w:val="00586438"/>
    <w:rsid w:val="005E04E4"/>
    <w:rsid w:val="00624B96"/>
    <w:rsid w:val="008E5239"/>
    <w:rsid w:val="00B43763"/>
    <w:rsid w:val="00B44A40"/>
    <w:rsid w:val="00B90D5C"/>
    <w:rsid w:val="00B96B04"/>
    <w:rsid w:val="00C51574"/>
    <w:rsid w:val="00D73457"/>
    <w:rsid w:val="00E07CFB"/>
    <w:rsid w:val="00E664F7"/>
    <w:rsid w:val="00E75E0D"/>
    <w:rsid w:val="00E8568E"/>
    <w:rsid w:val="00E930A0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F1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56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6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7CFB"/>
    <w:pPr>
      <w:tabs>
        <w:tab w:val="center" w:pos="4677"/>
        <w:tab w:val="right" w:pos="9355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7C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07CFB"/>
    <w:pPr>
      <w:tabs>
        <w:tab w:val="center" w:pos="4677"/>
        <w:tab w:val="right" w:pos="9355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7C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kc2022v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2022-04-11T06:31:00Z</dcterms:created>
  <dcterms:modified xsi:type="dcterms:W3CDTF">2022-04-11T08:52:00Z</dcterms:modified>
</cp:coreProperties>
</file>