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6D06C" w14:textId="3546C6C8" w:rsidR="00B378C7" w:rsidRDefault="00B378C7" w:rsidP="00B37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Powiatowy Lekarz Weterynarii w Gliwicach</w:t>
      </w:r>
    </w:p>
    <w:p w14:paraId="213DF4F8" w14:textId="77777777" w:rsidR="00B378C7" w:rsidRPr="00B378C7" w:rsidRDefault="00B378C7" w:rsidP="00B378C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36"/>
          <w:szCs w:val="36"/>
          <w:lang w:eastAsia="pl-PL"/>
          <w14:ligatures w14:val="none"/>
        </w:rPr>
      </w:pPr>
    </w:p>
    <w:p w14:paraId="7B20CB2B" w14:textId="4E284CCA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informuje, że na terenie powiatu gliwickiego, w miejscowości Rudziniec (gmina Rudziniec), stwierdzono ognisko wysoce zjadliwej grypy ptaków (HPAI) oraz rzekomego pomoru drobiu (ND) w miejscowości Płużniczka (gmina Toszek).</w:t>
      </w:r>
    </w:p>
    <w:p w14:paraId="341F3937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Zalecenia i środki ostrożności dla hodowców drobiu.</w:t>
      </w:r>
    </w:p>
    <w:p w14:paraId="2CE2D1EB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Aby zminimalizować ryzyko wystąpienia powyższych chorób w gospodarstwie, hodowcy powinni bezwzględnie przestrzegać zasad </w:t>
      </w:r>
      <w:proofErr w:type="spellStart"/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bioasekuracji</w:t>
      </w:r>
      <w:proofErr w:type="spellEnd"/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149BDD2B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Izolacja drobiu: Nie dopuszczać do kontaktu drobiu z dzikimi ptakami (szczególnie wodnymi).</w:t>
      </w:r>
    </w:p>
    <w:p w14:paraId="3A808853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 Ochrona paszy i wody: Przechowywać paszę w zamkniętych pomieszczeniach, uniemożliwiając dostęp dzikim ptakom i gryzoniom.</w:t>
      </w:r>
    </w:p>
    <w:p w14:paraId="6FFA997D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3. Higiena: Stosować maty dezynfekcyjne przed wejściami do budynków inwentarskich oraz odkażać obuwie i ręce.</w:t>
      </w:r>
    </w:p>
    <w:p w14:paraId="7BDF393B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4. Ograniczenie dostępu: Osoby postronne nie powinny mieć dostępu do pomieszczeń, w których przebywa drób.</w:t>
      </w:r>
    </w:p>
    <w:p w14:paraId="3DA39122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5. Zgłaszanie podejrzeń: Natychmiast zgłaszać Powiatowemu Lekarzowi Weterynarii wszelkie podejrzenia wystąpienia choroby (objawy kliniczne, zwiększona śmiertelność).</w:t>
      </w:r>
    </w:p>
    <w:p w14:paraId="47039334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Postępowanie dla osób utrzymujących drób na potrzeby własne (chów przyzagrodowy).</w:t>
      </w:r>
    </w:p>
    <w:p w14:paraId="6F33012A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Najważniejsze jest przestrzeganie podstawowych zasad higieny: </w:t>
      </w:r>
    </w:p>
    <w:p w14:paraId="12C088D8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• Unikać kontaktu z dzikimi ptakami: Nie dotykać chorych ani martwych ptaków.</w:t>
      </w:r>
    </w:p>
    <w:p w14:paraId="7F4E7F30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• Mycie rąk: Dokładnie myć ręce wodą z mydłem po każdym kontakcie z ptakami (żywymi lub martwymi), ich odchodami lub powierzchniami potencjalnie zanieczyszczonymi.</w:t>
      </w:r>
    </w:p>
    <w:p w14:paraId="0172418A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• Bezpieczeństwo żywności: Spożywać produkty drobiowe i jaja poddane odpowiedniej obróbce cieplnej – wirus ginie w temperaturze 70°C.</w:t>
      </w:r>
    </w:p>
    <w:p w14:paraId="1748EA3B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• Zgłaszanie: W przypadku znalezienia padłego ptaka należy poinformować o tym fakcie odpowiednie służby (Powiatowy Inspektorat Weterynarii, Urząd gminy, Straż Miejska). </w:t>
      </w:r>
    </w:p>
    <w:p w14:paraId="634E9B85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Aktualna sytuacja epizootyczna na terytorium Polski jest monitorowana przez Inspekcję Weterynaryjną. Szczegółowe i najnowsze informacje oraz zalecenia można znaleźć na stronach internetowych: </w:t>
      </w:r>
    </w:p>
    <w:p w14:paraId="59B12A99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• Główny Inspektorat Weterynarii: </w:t>
      </w:r>
      <w:hyperlink r:id="rId5" w:tgtFrame="_blank" w:history="1">
        <w:r w:rsidRPr="00B378C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https://www.wetgiw.gov.pl/</w:t>
        </w:r>
      </w:hyperlink>
    </w:p>
    <w:p w14:paraId="7CBC19AD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• Główny Inspektorat Sanitarny: </w:t>
      </w:r>
      <w:hyperlink r:id="rId6" w:tgtFrame="_blank" w:history="1">
        <w:r w:rsidRPr="00B378C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https://www.gov.pl/web/gis</w:t>
        </w:r>
      </w:hyperlink>
    </w:p>
    <w:p w14:paraId="573209D7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Apelujemy o odpowiedzialność i stosowanie się do zaleceń, co jest kluczowe w zapobieganiu rozprzestrzenianiu się wirusa.</w:t>
      </w:r>
    </w:p>
    <w:p w14:paraId="35B07105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Powyższe informacje proszę rozpropagować wśród właścicieli ptactwa oraz hodowców.</w:t>
      </w:r>
    </w:p>
    <w:p w14:paraId="4CECA694" w14:textId="77777777" w:rsidR="00B378C7" w:rsidRPr="00B378C7" w:rsidRDefault="00B378C7" w:rsidP="00B378C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C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Powiatowy Lekarz Weterynarii w Gliwicach prosi również o zgłaszanie hodowli drobiu bezpośrednio do Wójtów ( rolnictwo@rudziniec.pl ), Sołtysów oraz Burmistrzów poszczególnych gmin drogą mailową lub do Powiatowego Inspektoratu Weterynarii w Gliwicach na adres mailowy gliwice.piw@wetgiw.gov.pl.</w:t>
      </w:r>
    </w:p>
    <w:p w14:paraId="6CC8C366" w14:textId="305655A8" w:rsidR="000704F9" w:rsidRPr="00B378C7" w:rsidRDefault="000704F9" w:rsidP="00B378C7"/>
    <w:sectPr w:rsidR="000704F9" w:rsidRPr="00B378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296763"/>
    <w:multiLevelType w:val="multilevel"/>
    <w:tmpl w:val="12C09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197BE3"/>
    <w:multiLevelType w:val="multilevel"/>
    <w:tmpl w:val="EF2E6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1466493">
    <w:abstractNumId w:val="0"/>
  </w:num>
  <w:num w:numId="2" w16cid:durableId="440993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4F9"/>
    <w:rsid w:val="000553E2"/>
    <w:rsid w:val="000704F9"/>
    <w:rsid w:val="001E1B2A"/>
    <w:rsid w:val="004623FD"/>
    <w:rsid w:val="00585E1E"/>
    <w:rsid w:val="00AE36F4"/>
    <w:rsid w:val="00B3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21E42"/>
  <w15:chartTrackingRefBased/>
  <w15:docId w15:val="{15C157B7-D8A6-4093-A81C-66DE5F7B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704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704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704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704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704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704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704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704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704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04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0704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704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704F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704F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704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704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704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704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704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704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704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704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704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704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704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704F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704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704F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704F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704F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704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pl/web/gis?fbclid=IwZXh0bgNhZW0CMTAAc3J0YwZhcHBfaWQQMjIyMDM5MTc4ODIwMDg5MgABHpgYr_quUOpDtiYA23VWDo5Kzt3QDLBt6eafizwch__E8_qLInW-GnbMpKuR_aem_ySsyT8fz_U7LKzHoDJLIjw" TargetMode="External"/><Relationship Id="rId5" Type="http://schemas.openxmlformats.org/officeDocument/2006/relationships/hyperlink" Target="https://l.facebook.com/l.php?u=https%3A%2F%2Fwww.wetgiw.gov.pl%2F%3Ffbclid%3DIwZXh0bgNhZW0CMTAAc3J0YwZhcHBfaWQQMjIyMDM5MTc4ODIwMDg5MgABHlPrJ1B-Uj_xzQaUOHm790xh-JATNspDtH6fItzX-rkINRqmrIYpQbU4lplF_aem_Zaq3jfKTU_k4gqJ6S0lpIA&amp;h=AT04ozBleVDJFJek1d2GHiSO36CxXhrkz6ZBG9VpMxiZAfM-OzpH4dqySSQMUuDjgKrhQAMSHlvTjIjp7HCpURmGd2XYnJaAyYIxdHQZk4HlRtrLYDt47xIsyYi6a1_lwcQ5z7EuLxKW6wF9&amp;__tn__=-UK-R&amp;c%5b0%5d=AT0GfaWI_CW6kM5AUIaS1vkxfOjwIWEhh07-wsUhiCb8wZ63H4wiU7nWHtfG5NTGj774Rm9QgJcuVXvGZXomhojOgJ5X2ozYCLfNL33CEfqD8Xnu5_BTn8dyxF2i6MpVEG05VWUclXTacFMTDWT_ZPd4fLGqozSd0WdEnwO0agD4-aDIoaDUxiqZAI6_2uP51DRlboGKrhWfB4D07_SCSk0qv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486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Marcisz</dc:creator>
  <cp:keywords/>
  <dc:description/>
  <cp:lastModifiedBy>Dyżurny</cp:lastModifiedBy>
  <cp:revision>2</cp:revision>
  <dcterms:created xsi:type="dcterms:W3CDTF">2025-11-21T18:33:00Z</dcterms:created>
  <dcterms:modified xsi:type="dcterms:W3CDTF">2025-11-21T18:33:00Z</dcterms:modified>
</cp:coreProperties>
</file>